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vertAlign w:val="baseline"/>
          <w:rtl w:val="0"/>
        </w:rPr>
        <w:t xml:space="preserve">PROPUESTAS TÉCNICA Y ECONÓMICA </w:t>
      </w:r>
    </w:p>
    <w:p w:rsidR="00000000" w:rsidDel="00000000" w:rsidP="00000000" w:rsidRDefault="00000000" w:rsidRPr="00000000" w14:paraId="00000006">
      <w:pPr>
        <w:tabs>
          <w:tab w:val="center" w:pos="4252"/>
          <w:tab w:val="left" w:pos="8107"/>
          <w:tab w:val="right" w:pos="8504"/>
        </w:tabs>
        <w:rPr>
          <w:rFonts w:ascii="Arial" w:cs="Arial" w:eastAsia="Arial" w:hAnsi="Arial"/>
          <w:sz w:val="32"/>
          <w:szCs w:val="32"/>
          <w:highlight w:val="yellow"/>
          <w:vertAlign w:val="baseline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sz w:val="32"/>
          <w:szCs w:val="32"/>
          <w:highlight w:val="yellow"/>
          <w:vertAlign w:val="baseline"/>
          <w:rtl w:val="0"/>
        </w:rPr>
        <w:t xml:space="preserve">INVITACIÓN MIXTA DE ADJUDICACIÓN DIRECTA</w:t>
      </w:r>
    </w:p>
    <w:p w:rsidR="00000000" w:rsidDel="00000000" w:rsidP="00000000" w:rsidRDefault="00000000" w:rsidRPr="00000000" w14:paraId="00000007">
      <w:pPr>
        <w:tabs>
          <w:tab w:val="center" w:pos="4252"/>
          <w:tab w:val="left" w:pos="8107"/>
          <w:tab w:val="right" w:pos="8504"/>
        </w:tabs>
        <w:jc w:val="center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highlight w:val="yellow"/>
          <w:vertAlign w:val="baseline"/>
          <w:rtl w:val="0"/>
        </w:rPr>
        <w:t xml:space="preserve">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pos="4252"/>
          <w:tab w:val="left" w:pos="8107"/>
          <w:tab w:val="right" w:pos="8504"/>
        </w:tabs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9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2505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  <w:t xml:space="preserve">XX DE XXXXXXX DE 201X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  <w:t xml:space="preserve">XX:00 HORAS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98825" cy="5810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FECHA Y HORA LÍMITE DE RECEPCIÓN: </w:t>
      </w:r>
    </w:p>
    <w:p w:rsidR="00000000" w:rsidDel="00000000" w:rsidP="00000000" w:rsidRDefault="00000000" w:rsidRPr="00000000" w14:paraId="0000000C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NOMBRE DEL PARTICIPANTE: </w:t>
      </w:r>
    </w:p>
    <w:p w:rsidR="00000000" w:rsidDel="00000000" w:rsidP="00000000" w:rsidRDefault="00000000" w:rsidRPr="00000000" w14:paraId="0000001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5.0" w:type="dxa"/>
        <w:jc w:val="left"/>
        <w:tblInd w:w="0.0" w:type="dxa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24" w:val="single"/>
          <w:insideV w:color="000000" w:space="0" w:sz="24" w:val="single"/>
        </w:tblBorders>
        <w:tblLayout w:type="fixed"/>
        <w:tblLook w:val="0000"/>
      </w:tblPr>
      <w:tblGrid>
        <w:gridCol w:w="4320"/>
        <w:gridCol w:w="4695"/>
        <w:tblGridChange w:id="0">
          <w:tblGrid>
            <w:gridCol w:w="4320"/>
            <w:gridCol w:w="4695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9">
            <w:pPr>
              <w:jc w:val="right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right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right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FECHA Y HORA MARCADA EN EL RELOJ CHECADOR DE RECEPCION DE PROPUESTAS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right"/>
              <w:rPr>
                <w:rFonts w:ascii="Arial" w:cs="Arial" w:eastAsia="Arial" w:hAnsi="Arial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(Insertar En el reloj Checador de la Dirección de Adquisiciones y Suministros de la Dirección General de Recursos Materiale</w:t>
            </w: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rtl w:val="0"/>
              </w:rPr>
              <w:t xml:space="preserve">s, S</w:t>
            </w: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ervicios Generales y Catastro)</w:t>
            </w:r>
          </w:p>
        </w:tc>
      </w:tr>
    </w:tbl>
    <w:p w:rsidR="00000000" w:rsidDel="00000000" w:rsidP="00000000" w:rsidRDefault="00000000" w:rsidRPr="00000000" w14:paraId="00000028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______________________________________________________</w:t>
      </w:r>
    </w:p>
    <w:p w:rsidR="00000000" w:rsidDel="00000000" w:rsidP="00000000" w:rsidRDefault="00000000" w:rsidRPr="00000000" w14:paraId="00000038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NOMBRE Y FIRMA DE LA PERSONA QUE ENTREGA</w:t>
      </w:r>
    </w:p>
    <w:p w:rsidR="00000000" w:rsidDel="00000000" w:rsidP="00000000" w:rsidRDefault="00000000" w:rsidRPr="00000000" w14:paraId="00000039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LAS PROPUESTAS.</w:t>
      </w:r>
    </w:p>
    <w:sectPr>
      <w:headerReference r:id="rId9" w:type="default"/>
      <w:footerReference r:id="rId10" w:type="default"/>
      <w:footerReference r:id="rId11" w:type="even"/>
      <w:pgSz w:h="15842" w:w="12242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Arial Black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/1</w:t>
    </w:r>
  </w:p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Arial Black" w:cs="Arial Black" w:eastAsia="Arial Black" w:hAnsi="Arial Black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Arial Black" w:cs="Arial Black" w:eastAsia="Arial Black" w:hAnsi="Arial Black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ANEXO R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MX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character" w:styleId="Númerodepágina">
    <w:name w:val="Número de página"/>
    <w:basedOn w:val="Fuentedepárrafopredeter.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Encabezado">
    <w:name w:val="Encabezado"/>
    <w:basedOn w:val="Normal"/>
    <w:next w:val="Encabezado"/>
    <w:autoRedefine w:val="0"/>
    <w:hidden w:val="0"/>
    <w:qFormat w:val="0"/>
    <w:pPr>
      <w:tabs>
        <w:tab w:val="center" w:leader="none" w:pos="4252"/>
        <w:tab w:val="right" w:leader="none" w:pos="8504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deglobo">
    <w:name w:val="Texto de globo"/>
    <w:basedOn w:val="Normal"/>
    <w:next w:val="Textodeglob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2014-02-17T23:06:00Z</dcterms:created>
  <dc:creator>Gobierno del Estado de Guanajuato</dc:creator>
</cp:coreProperties>
</file>